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ЧАСТНОЕ УЧРЕЖДЕНИЕ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ПРОФЕССИОНАЛЬНАЯ ОБРАЗОВАТЕЛЬНАЯ ОРГАНИЗАЦИЯ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«СТОЛИЧНЫЙ БИЗНЕС КОЛЛЕДЖ»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Выпускная квалификационная работа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на тему: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Разработка компьютерной игры </w:t>
      </w:r>
      <w:r w:rsidR="00F533A8">
        <w:rPr>
          <w:rFonts w:eastAsia="Calibri"/>
          <w:sz w:val="28"/>
        </w:rPr>
        <w:t xml:space="preserve">оригинального жанра в среде </w:t>
      </w:r>
      <w:r w:rsidR="00F533A8">
        <w:rPr>
          <w:rFonts w:eastAsia="Calibri"/>
          <w:sz w:val="28"/>
          <w:lang w:val="en-US"/>
        </w:rPr>
        <w:t>Unity</w:t>
      </w:r>
      <w:r w:rsidR="00F533A8" w:rsidRPr="00F533A8">
        <w:rPr>
          <w:rFonts w:eastAsia="Calibri"/>
          <w:sz w:val="28"/>
        </w:rPr>
        <w:t>3</w:t>
      </w:r>
      <w:r w:rsidR="00F533A8">
        <w:rPr>
          <w:rFonts w:eastAsia="Calibri"/>
          <w:sz w:val="28"/>
          <w:lang w:val="en-US"/>
        </w:rPr>
        <w:t>D</w:t>
      </w:r>
      <w:r w:rsidRPr="001069B7">
        <w:rPr>
          <w:rFonts w:eastAsia="Calibri"/>
          <w:sz w:val="28"/>
        </w:rPr>
        <w:br/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both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</w:t>
      </w:r>
      <w:r>
        <w:rPr>
          <w:rFonts w:eastAsia="Calibri"/>
          <w:sz w:val="28"/>
        </w:rPr>
        <w:t xml:space="preserve">                            </w:t>
      </w:r>
      <w:r w:rsidRPr="007D5F04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1069B7">
        <w:rPr>
          <w:rFonts w:eastAsia="Calibri"/>
          <w:sz w:val="28"/>
        </w:rPr>
        <w:t>Выполнил: студент группы 1304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    Воробьёв Кирилл Алексеевич     </w:t>
      </w:r>
    </w:p>
    <w:p w:rsidR="001069B7" w:rsidRPr="001069B7" w:rsidRDefault="001069B7" w:rsidP="001069B7">
      <w:pPr>
        <w:spacing w:line="259" w:lineRule="auto"/>
        <w:jc w:val="right"/>
        <w:rPr>
          <w:rFonts w:eastAsia="Calibri"/>
          <w:sz w:val="28"/>
        </w:rPr>
      </w:pPr>
    </w:p>
    <w:p w:rsidR="001069B7" w:rsidRPr="007D5F04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Научный руководитель: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</w:t>
      </w:r>
      <w:r>
        <w:rPr>
          <w:rFonts w:eastAsia="Calibri"/>
          <w:sz w:val="28"/>
        </w:rPr>
        <w:t xml:space="preserve">      </w:t>
      </w:r>
      <w:r w:rsidRPr="001069B7">
        <w:rPr>
          <w:rFonts w:eastAsia="Calibri"/>
          <w:sz w:val="28"/>
        </w:rPr>
        <w:t xml:space="preserve"> Киселёв Леонид Александрович                    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Москва</w:t>
      </w:r>
    </w:p>
    <w:p w:rsidR="00042EE8" w:rsidRPr="00042EE8" w:rsidRDefault="001069B7" w:rsidP="00042EE8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2021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5020"/>
      </w:tblGrid>
      <w:tr w:rsidR="00042EE8" w:rsidRPr="00042EE8" w:rsidTr="00664E4B">
        <w:tc>
          <w:tcPr>
            <w:tcW w:w="5423" w:type="dxa"/>
          </w:tcPr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bookmarkStart w:id="0" w:name="_Toc351632124"/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lastRenderedPageBreak/>
              <w:t>«СОГЛАСОВАНО»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Представитель работодателя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/_________________/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  <w:tc>
          <w:tcPr>
            <w:tcW w:w="5424" w:type="dxa"/>
          </w:tcPr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«УТВЕРЖДАЮ»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 xml:space="preserve">1-ый зам. директора ЧУ ПОО СБК 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Смирнова Л. В.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</w:tr>
    </w:tbl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28"/>
          <w:lang w:eastAsia="ru-RU"/>
        </w:rPr>
      </w:pPr>
      <w:r w:rsidRPr="00042EE8">
        <w:rPr>
          <w:rFonts w:eastAsia="Times New Roman"/>
          <w:snapToGrid w:val="0"/>
          <w:sz w:val="28"/>
          <w:lang w:eastAsia="ru-RU"/>
        </w:rPr>
        <w:t xml:space="preserve">ЗАДАНИЕ 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Cs w:val="24"/>
          <w:lang w:eastAsia="ru-RU"/>
        </w:rPr>
      </w:pPr>
      <w:r w:rsidRPr="00042EE8">
        <w:rPr>
          <w:rFonts w:eastAsia="Times New Roman"/>
          <w:snapToGrid w:val="0"/>
          <w:szCs w:val="24"/>
          <w:lang w:eastAsia="ru-RU"/>
        </w:rPr>
        <w:t>на выпускную квалификационную работу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Студенту(ке)____курса _____ группы ,  специальности   ________________________________________</w:t>
      </w:r>
      <w:r w:rsidRPr="00042EE8">
        <w:rPr>
          <w:rFonts w:eastAsia="Times New Roman"/>
          <w:b/>
          <w:snapToGrid w:val="0"/>
          <w:sz w:val="22"/>
          <w:szCs w:val="22"/>
          <w:lang w:eastAsia="ru-RU"/>
        </w:rPr>
        <w:t xml:space="preserve">  </w:t>
      </w: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(ФИО)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Тема ВКР________________________________________________________________________________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    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Основные проблемы (разделы): </w:t>
      </w:r>
      <w:bookmarkEnd w:id="0"/>
      <w:r w:rsidRPr="00042EE8">
        <w:rPr>
          <w:rFonts w:eastAsia="Times New Roman"/>
          <w:snapToGrid w:val="0"/>
          <w:sz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Дата выдачи задания  «___»____________ 20___ 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Срок сдачи студентом завершенной работы  «___»_____________20___г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Руководитель ВКР  ____________________________________________________   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       (ФИО, должность)                                                                                      (подпись)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Рассмотрено на заседании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(наименование)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«_____» ____________________ 20______г.  Протокол № 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Председатель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(подпись, дата)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</w:p>
    <w:p w:rsidR="00AB6D02" w:rsidRPr="00EE1E7F" w:rsidRDefault="00AB6D02">
      <w:pPr>
        <w:spacing w:line="259" w:lineRule="auto"/>
        <w:rPr>
          <w:rFonts w:eastAsia="Calibri"/>
          <w:sz w:val="32"/>
          <w:szCs w:val="32"/>
        </w:rPr>
      </w:pPr>
    </w:p>
    <w:p w:rsidR="0059313F" w:rsidRDefault="0059313F" w:rsidP="0059313F">
      <w:pPr>
        <w:pStyle w:val="1"/>
        <w:rPr>
          <w:rFonts w:eastAsia="Calibri"/>
        </w:rPr>
      </w:pPr>
      <w:bookmarkStart w:id="1" w:name="_Toc72774277"/>
      <w:r>
        <w:rPr>
          <w:rFonts w:eastAsia="Calibri"/>
        </w:rPr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EndPr/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="00D53287" w:rsidRPr="00690826">
              <w:rPr>
                <w:rStyle w:val="ab"/>
                <w:noProof/>
              </w:rPr>
              <w:t>ВВЕДЕНИЕ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="00D53287" w:rsidRPr="00690826">
              <w:rPr>
                <w:rStyle w:val="ab"/>
                <w:noProof/>
              </w:rPr>
              <w:t>ТЕОРИТИЧЕСКАЯ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="00D53287" w:rsidRPr="00690826">
              <w:rPr>
                <w:rStyle w:val="ab"/>
                <w:noProof/>
              </w:rPr>
              <w:t>ОПРЕДЕЛЕНИЕ КОМПЬЮТЕРНОЙ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="00D53287" w:rsidRPr="00690826">
              <w:rPr>
                <w:rStyle w:val="ab"/>
                <w:noProof/>
              </w:rPr>
              <w:t>ЭКОНОМИЧЕСКИЙ АСПЕКТ КОМПЬЮТЕРНЫХ ИГР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="00D53287" w:rsidRPr="00690826">
              <w:rPr>
                <w:rStyle w:val="ab"/>
                <w:noProof/>
              </w:rPr>
              <w:t>ОПИСАНИЕ ПРЕДМЕТНОЙ ОБЛАСТИ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="00D53287" w:rsidRPr="00690826">
              <w:rPr>
                <w:rStyle w:val="ab"/>
                <w:noProof/>
              </w:rPr>
              <w:t>ПОСТАНОВКА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="00D53287" w:rsidRPr="00690826">
              <w:rPr>
                <w:rStyle w:val="ab"/>
                <w:noProof/>
              </w:rPr>
              <w:t>АНАЛИЗ ТЕХНОЛОГИЙ И СРЕДСТВ РЕШЕНИЯ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="00D53287" w:rsidRPr="00690826">
              <w:rPr>
                <w:rStyle w:val="ab"/>
                <w:noProof/>
              </w:rPr>
              <w:t>ОБЗОР СУЩЕСТВУЮЩИХ СРЕДСТВ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="00D53287" w:rsidRPr="00690826">
              <w:rPr>
                <w:rStyle w:val="ab"/>
                <w:noProof/>
              </w:rPr>
              <w:t>GAMEMAKER STUDIO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="00D53287" w:rsidRPr="00690826">
              <w:rPr>
                <w:rStyle w:val="ab"/>
                <w:noProof/>
              </w:rPr>
              <w:t>UNITY3D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="00D53287" w:rsidRPr="00690826">
              <w:rPr>
                <w:rStyle w:val="ab"/>
                <w:noProof/>
              </w:rPr>
              <w:t>ВЫБОР СРЕДСТВ РЕАЛИЗАЦИИ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="00D53287" w:rsidRPr="00690826">
              <w:rPr>
                <w:rStyle w:val="ab"/>
                <w:noProof/>
              </w:rPr>
              <w:t>ПРАКТИЧЕСКАЯ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="00D53287" w:rsidRPr="00690826">
              <w:rPr>
                <w:rStyle w:val="ab"/>
                <w:noProof/>
              </w:rPr>
              <w:t>ТЕХНИЧЕСКОЕ ЗАДАНИЕ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="00D53287" w:rsidRPr="00690826">
              <w:rPr>
                <w:rStyle w:val="ab"/>
                <w:noProof/>
              </w:rPr>
              <w:t>ОБЩИЕ СВЕДЕНИЯ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="00D53287" w:rsidRPr="00690826">
              <w:rPr>
                <w:rStyle w:val="ab"/>
                <w:noProof/>
              </w:rPr>
              <w:t>НАЗНАЧЕНИЯ И ЦЕЛИ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="00D53287" w:rsidRPr="00690826">
              <w:rPr>
                <w:rStyle w:val="ab"/>
                <w:noProof/>
              </w:rPr>
              <w:t>ТРЕБОВАНИЯ К СИСТЕМЕ В ЦЕЛОМ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="00D53287" w:rsidRPr="00690826">
              <w:rPr>
                <w:rStyle w:val="ab"/>
                <w:noProof/>
              </w:rPr>
              <w:t>ТРЕБОВАНИЯ К ФУНКЦИЯМ И ЗАДАЧАМ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="00D53287" w:rsidRPr="00690826">
              <w:rPr>
                <w:rStyle w:val="ab"/>
                <w:noProof/>
              </w:rPr>
              <w:t>РАЗРАБОТКА АЛГОРИТМОВ И СТРУКТУРНЫХ СХЕМ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="00D53287" w:rsidRPr="00690826">
              <w:rPr>
                <w:rStyle w:val="ab"/>
                <w:noProof/>
              </w:rPr>
              <w:t>ОПИСАНИЕ ПРОЦЕССА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="00D53287" w:rsidRPr="00690826">
              <w:rPr>
                <w:rStyle w:val="ab"/>
                <w:noProof/>
              </w:rPr>
              <w:t>РАЗРАБОТКА ГЛАВНОГО МЕНЮ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="00D53287" w:rsidRPr="00690826">
              <w:rPr>
                <w:rStyle w:val="ab"/>
                <w:noProof/>
              </w:rPr>
              <w:t>Main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="00D53287" w:rsidRPr="00690826">
              <w:rPr>
                <w:rStyle w:val="ab"/>
                <w:noProof/>
              </w:rPr>
              <w:t>Start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="00D53287" w:rsidRPr="00690826">
              <w:rPr>
                <w:rStyle w:val="ab"/>
                <w:noProof/>
              </w:rPr>
              <w:t>Profile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="00D53287" w:rsidRPr="00690826">
              <w:rPr>
                <w:rStyle w:val="ab"/>
                <w:noProof/>
              </w:rPr>
              <w:t>Stats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="00D53287" w:rsidRPr="00690826">
              <w:rPr>
                <w:rStyle w:val="ab"/>
                <w:noProof/>
              </w:rPr>
              <w:t>Theme Swap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="00D53287" w:rsidRPr="00690826">
              <w:rPr>
                <w:rStyle w:val="ab"/>
                <w:noProof/>
              </w:rPr>
              <w:t>SaveLoad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="00D53287" w:rsidRPr="00690826">
              <w:rPr>
                <w:rStyle w:val="ab"/>
                <w:noProof/>
              </w:rPr>
              <w:t>РАЗРАБОТКА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="00D53287" w:rsidRPr="00690826">
              <w:rPr>
                <w:rStyle w:val="ab"/>
                <w:noProof/>
              </w:rPr>
              <w:t>ОБЩЕЕ ОПИСАНИЕ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="00D53287"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="00D53287"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="00D53287" w:rsidRPr="00690826">
              <w:rPr>
                <w:rStyle w:val="ab"/>
                <w:noProof/>
              </w:rPr>
              <w:t>ЗАВЕРШЕНИЕ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="00D53287" w:rsidRPr="00690826">
              <w:rPr>
                <w:rStyle w:val="ab"/>
                <w:noProof/>
              </w:rPr>
              <w:t>ЭКОНОМИЧЕСКАЯ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="00D53287" w:rsidRPr="00690826">
              <w:rPr>
                <w:rStyle w:val="ab"/>
                <w:noProof/>
              </w:rPr>
              <w:t>ЗАКЛЮЧЕНИЕ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="00D53287" w:rsidRPr="00690826">
              <w:rPr>
                <w:rStyle w:val="ab"/>
                <w:noProof/>
              </w:rPr>
              <w:t>СПИСОК ИСТОЧНИКОВ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="00D53287" w:rsidRPr="00690826">
              <w:rPr>
                <w:rStyle w:val="ab"/>
                <w:noProof/>
              </w:rPr>
              <w:t>ПРИЛОЖЕНИЯ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="00D53287" w:rsidRPr="00690826">
              <w:rPr>
                <w:rStyle w:val="ab"/>
                <w:noProof/>
              </w:rPr>
              <w:t>ПРИЛОЖЕНИЕ 1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26603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="00D53287" w:rsidRPr="00690826">
              <w:rPr>
                <w:rStyle w:val="ab"/>
                <w:noProof/>
              </w:rPr>
              <w:t>ПРИЛОЖЕНИЕ</w:t>
            </w:r>
            <w:r w:rsidR="00D53287" w:rsidRPr="00690826">
              <w:rPr>
                <w:rStyle w:val="ab"/>
                <w:noProof/>
                <w:lang w:val="en-US"/>
              </w:rPr>
              <w:t xml:space="preserve">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774278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774279"/>
      <w:r>
        <w:lastRenderedPageBreak/>
        <w:t>ТЕОРИТИЧЕСКАЯ ЧАСТЬ</w:t>
      </w:r>
      <w:bookmarkEnd w:id="3"/>
    </w:p>
    <w:p w:rsidR="00F065B5" w:rsidRPr="00417463" w:rsidRDefault="00F065B5" w:rsidP="00176265">
      <w:pPr>
        <w:pStyle w:val="2"/>
      </w:pPr>
      <w:bookmarkStart w:id="4" w:name="_Toc72774280"/>
      <w:r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5" w:name="_Toc72774281"/>
      <w:r w:rsidRPr="009C46C4">
        <w:lastRenderedPageBreak/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774282"/>
      <w:r>
        <w:lastRenderedPageBreak/>
        <w:t>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8" w:name="_Toc72774283"/>
      <w:r>
        <w:t>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9" w:name="_Toc72774284"/>
      <w:r>
        <w:lastRenderedPageBreak/>
        <w:t>АНАЛИЗ ТЕХНОЛОГИЙ И СРЕДСТВ РЕШЕНИЯ ЗАДАЧИ</w:t>
      </w:r>
      <w:bookmarkEnd w:id="9"/>
    </w:p>
    <w:p w:rsidR="0038743A" w:rsidRPr="00B512C8" w:rsidRDefault="0038743A" w:rsidP="00B512C8">
      <w:pPr>
        <w:pStyle w:val="3"/>
        <w:rPr>
          <w:lang w:val="ru-RU"/>
        </w:rPr>
      </w:pPr>
      <w:bookmarkStart w:id="10" w:name="_Toc72774285"/>
      <w:r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38743A" w:rsidP="00753A2D">
      <w:pPr>
        <w:pStyle w:val="3"/>
        <w:rPr>
          <w:lang w:val="ru-RU"/>
        </w:rPr>
      </w:pPr>
      <w:bookmarkStart w:id="11" w:name="_Toc25689568"/>
      <w:bookmarkStart w:id="12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774287"/>
      <w:r w:rsidRPr="00D010CC">
        <w:lastRenderedPageBreak/>
        <w:t>UNITY</w:t>
      </w:r>
      <w:bookmarkEnd w:id="13"/>
      <w:r w:rsidR="005E0D70" w:rsidRPr="005E0D70">
        <w:rPr>
          <w:lang w:val="ru-RU"/>
        </w:rPr>
        <w:t>3</w:t>
      </w:r>
      <w:r w:rsidR="005E0D70">
        <w:t>D</w:t>
      </w:r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5" w:name="_Toc72774288"/>
      <w:r>
        <w:lastRenderedPageBreak/>
        <w:t>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6" w:name="_Toc72774289"/>
      <w:r w:rsidRPr="00C9304F">
        <w:lastRenderedPageBreak/>
        <w:t>П</w:t>
      </w:r>
      <w:r w:rsidR="000F724E">
        <w:t>РАКТИЧЕСКАЯ ЧАСТЬ</w:t>
      </w:r>
      <w:bookmarkEnd w:id="16"/>
    </w:p>
    <w:p w:rsidR="00417463" w:rsidRDefault="00793FDC" w:rsidP="0059397F">
      <w:pPr>
        <w:pStyle w:val="1"/>
      </w:pPr>
      <w:bookmarkStart w:id="17" w:name="_Toc72774290"/>
      <w:r>
        <w:t>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774291"/>
      <w:r>
        <w:t xml:space="preserve">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774292"/>
      <w:r>
        <w:lastRenderedPageBreak/>
        <w:t>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0" w:name="_Toc72774293"/>
      <w:r>
        <w:lastRenderedPageBreak/>
        <w:t>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1" w:name="_Toc72774294"/>
      <w:r>
        <w:lastRenderedPageBreak/>
        <w:t>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774295"/>
      <w:r>
        <w:lastRenderedPageBreak/>
        <w:t>РАЗРАБОТКА АЛГОРИТМОВ И СТРУКТУРНЫХ СХЕМ</w:t>
      </w:r>
      <w:bookmarkEnd w:id="22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3" w:name="_Toc72774296"/>
      <w:r>
        <w:lastRenderedPageBreak/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774297"/>
      <w:r>
        <w:t>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5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000BC8" w:rsidRDefault="00134FA6" w:rsidP="00E92AED">
      <w:pPr>
        <w:rPr>
          <w:i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6" w:name="_Toc72774299"/>
      <w:r>
        <w:lastRenderedPageBreak/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774300"/>
      <w:r>
        <w:lastRenderedPageBreak/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000BC8" w:rsidRDefault="00D92C01" w:rsidP="00BB65A3">
      <w:pPr>
        <w:rPr>
          <w:i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774301"/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000BC8" w:rsidRDefault="00FD0432" w:rsidP="007F6F83">
      <w:pPr>
        <w:rPr>
          <w:i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774303"/>
      <w:r>
        <w:lastRenderedPageBreak/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4865E8" w:rsidRDefault="003E44CE" w:rsidP="00980CC2">
      <w:pPr>
        <w:rPr>
          <w:i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4865E8" w:rsidRDefault="005F1453">
      <w:pPr>
        <w:spacing w:line="259" w:lineRule="auto"/>
        <w:rPr>
          <w:rFonts w:eastAsiaTheme="majorEastAsia"/>
          <w:sz w:val="32"/>
          <w:szCs w:val="32"/>
        </w:rPr>
      </w:pPr>
    </w:p>
    <w:p w:rsidR="00DA2921" w:rsidRPr="009C2B00" w:rsidRDefault="00DA2921" w:rsidP="00DA2921">
      <w:pPr>
        <w:pStyle w:val="2"/>
      </w:pPr>
      <w:bookmarkStart w:id="31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774305"/>
      <w:r>
        <w:rPr>
          <w:lang w:val="ru-RU"/>
        </w:rPr>
        <w:t>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3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4865E8">
        <w:rPr>
          <w:i/>
          <w:szCs w:val="24"/>
          <w:lang w:val="en-US"/>
        </w:rPr>
        <w:t>}</w:t>
      </w:r>
    </w:p>
    <w:p w:rsidR="009F128B" w:rsidRPr="009F128B" w:rsidRDefault="00E76902" w:rsidP="008F5D5E">
      <w:r w:rsidRPr="004865E8">
        <w:rPr>
          <w:lang w:val="en-US"/>
        </w:rPr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0439B6" w:rsidP="008F5D5E">
      <w:r>
        <w:tab/>
      </w:r>
      <w:bookmarkStart w:id="34" w:name="_GoBack"/>
      <w:bookmarkEnd w:id="34"/>
      <w:r w:rsidR="00972B95">
        <w:t>Для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5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5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4865E8" w:rsidRDefault="00140809" w:rsidP="005E0D70">
      <w:pPr>
        <w:rPr>
          <w:i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6" w:name="_Toc72774308"/>
      <w:r>
        <w:rPr>
          <w:lang w:val="ru-RU"/>
        </w:rPr>
        <w:lastRenderedPageBreak/>
        <w:t>ЗАВЕРШЕНИЕ ИГРЫ</w:t>
      </w:r>
      <w:bookmarkEnd w:id="36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7" w:name="_Toc72774309"/>
      <w:r>
        <w:lastRenderedPageBreak/>
        <w:t>ЭКОНОМИЧЕСКАЯ ЧАСТЬ</w:t>
      </w:r>
      <w:bookmarkEnd w:id="37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>Затраты на материалы, приобретённые для разработки данного ПП, учитываются в статье «Материалы» и формируют</w:t>
      </w:r>
      <w:r w:rsidR="00221B08">
        <w:t>ся из бухгалтерской информации.</w:t>
      </w:r>
    </w:p>
    <w:p w:rsidR="00BA25D1" w:rsidRDefault="00BA25D1" w:rsidP="007D5F04"/>
    <w:p w:rsidR="00BA25D1" w:rsidRDefault="00BA25D1" w:rsidP="00BA25D1">
      <w:pPr>
        <w:jc w:val="right"/>
      </w:pPr>
      <w:r>
        <w:t>Расчёты по статье «Материалы»</w:t>
      </w:r>
      <w:r>
        <w:tab/>
      </w:r>
      <w:r>
        <w:tab/>
      </w:r>
      <w:r>
        <w:tab/>
      </w:r>
      <w:r>
        <w:tab/>
        <w:t>Таблица 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693"/>
        <w:gridCol w:w="1876"/>
        <w:gridCol w:w="1694"/>
        <w:gridCol w:w="1696"/>
        <w:gridCol w:w="1695"/>
      </w:tblGrid>
      <w:tr w:rsidR="00BA25D1" w:rsidTr="00BA25D1">
        <w:tc>
          <w:tcPr>
            <w:tcW w:w="534" w:type="dxa"/>
          </w:tcPr>
          <w:p w:rsidR="00BA25D1" w:rsidRDefault="00BA25D1" w:rsidP="007D5F04">
            <w:r>
              <w:t>№</w:t>
            </w:r>
          </w:p>
        </w:tc>
        <w:tc>
          <w:tcPr>
            <w:tcW w:w="2693" w:type="dxa"/>
          </w:tcPr>
          <w:p w:rsidR="00BA25D1" w:rsidRDefault="00BA25D1" w:rsidP="007D5F04">
            <w:r>
              <w:t>Наименование материала</w:t>
            </w:r>
          </w:p>
        </w:tc>
        <w:tc>
          <w:tcPr>
            <w:tcW w:w="1876" w:type="dxa"/>
          </w:tcPr>
          <w:p w:rsidR="00BA25D1" w:rsidRDefault="00BA25D1" w:rsidP="007D5F04">
            <w:r>
              <w:t>Ед. измерения</w:t>
            </w:r>
          </w:p>
        </w:tc>
        <w:tc>
          <w:tcPr>
            <w:tcW w:w="1694" w:type="dxa"/>
          </w:tcPr>
          <w:p w:rsidR="00BA25D1" w:rsidRDefault="00BA25D1" w:rsidP="007D5F04">
            <w:r>
              <w:t>Кол-во</w:t>
            </w:r>
          </w:p>
        </w:tc>
        <w:tc>
          <w:tcPr>
            <w:tcW w:w="1696" w:type="dxa"/>
          </w:tcPr>
          <w:p w:rsidR="00BA25D1" w:rsidRDefault="00BA25D1" w:rsidP="007D5F04">
            <w:r>
              <w:t>Цена за единицу, руб</w:t>
            </w:r>
            <w:r w:rsidR="00613803">
              <w:t>.</w:t>
            </w:r>
          </w:p>
        </w:tc>
        <w:tc>
          <w:tcPr>
            <w:tcW w:w="1695" w:type="dxa"/>
          </w:tcPr>
          <w:p w:rsidR="00BA25D1" w:rsidRDefault="00BA25D1" w:rsidP="007D5F04">
            <w:r>
              <w:t>Сумма, руб.</w:t>
            </w:r>
          </w:p>
        </w:tc>
      </w:tr>
      <w:tr w:rsidR="00BA25D1" w:rsidTr="00BA25D1">
        <w:tc>
          <w:tcPr>
            <w:tcW w:w="534" w:type="dxa"/>
          </w:tcPr>
          <w:p w:rsidR="00BA25D1" w:rsidRDefault="00BA25D1" w:rsidP="007D5F04">
            <w:r>
              <w:t>1</w:t>
            </w:r>
          </w:p>
        </w:tc>
        <w:tc>
          <w:tcPr>
            <w:tcW w:w="2693" w:type="dxa"/>
          </w:tcPr>
          <w:p w:rsidR="00BA25D1" w:rsidRDefault="00BA25D1" w:rsidP="00BA25D1">
            <w:r>
              <w:t>Бумага для принтера</w:t>
            </w:r>
          </w:p>
        </w:tc>
        <w:tc>
          <w:tcPr>
            <w:tcW w:w="1876" w:type="dxa"/>
          </w:tcPr>
          <w:p w:rsidR="00BA25D1" w:rsidRDefault="00BA25D1" w:rsidP="007D5F04">
            <w:r>
              <w:t>Упаковки</w:t>
            </w:r>
          </w:p>
        </w:tc>
        <w:tc>
          <w:tcPr>
            <w:tcW w:w="1694" w:type="dxa"/>
          </w:tcPr>
          <w:p w:rsidR="00BA25D1" w:rsidRDefault="00BA25D1" w:rsidP="007D5F04">
            <w:r>
              <w:t>3</w:t>
            </w:r>
          </w:p>
        </w:tc>
        <w:tc>
          <w:tcPr>
            <w:tcW w:w="1696" w:type="dxa"/>
          </w:tcPr>
          <w:p w:rsidR="00BA25D1" w:rsidRDefault="00BA25D1" w:rsidP="007D5F04">
            <w:r>
              <w:t>150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  <w:tr w:rsidR="00BA25D1" w:rsidTr="00A37B80">
        <w:tc>
          <w:tcPr>
            <w:tcW w:w="534" w:type="dxa"/>
          </w:tcPr>
          <w:p w:rsidR="00BA25D1" w:rsidRDefault="00BA25D1" w:rsidP="007D5F04"/>
        </w:tc>
        <w:tc>
          <w:tcPr>
            <w:tcW w:w="7959" w:type="dxa"/>
            <w:gridSpan w:val="4"/>
          </w:tcPr>
          <w:p w:rsidR="00BA25D1" w:rsidRDefault="00BA25D1" w:rsidP="007D5F04">
            <w:r>
              <w:t>Итого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</w:tbl>
    <w:p w:rsidR="00BA25D1" w:rsidRDefault="00BA25D1" w:rsidP="007D5F04"/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 xml:space="preserve">. </w:t>
      </w:r>
    </w:p>
    <w:p w:rsidR="00490A4C" w:rsidRDefault="00490A4C" w:rsidP="007D5F04">
      <w:r>
        <w:lastRenderedPageBreak/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t>Заработная плата исполнителей</w:t>
      </w:r>
      <w:r>
        <w:tab/>
      </w:r>
      <w:r>
        <w:tab/>
      </w:r>
      <w:r>
        <w:tab/>
      </w:r>
      <w:r>
        <w:tab/>
        <w:t>Таблица</w:t>
      </w:r>
      <w:r w:rsidR="000B35D5">
        <w:t xml:space="preserve">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</w:t>
      </w:r>
      <w:r w:rsidR="004865E8">
        <w:t>е и определяется по формуле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 xml:space="preserve">Таблица </w:t>
      </w:r>
      <w:r w:rsidR="000B35D5">
        <w:t>4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lastRenderedPageBreak/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 xml:space="preserve">Таблица </w:t>
      </w:r>
      <w:r w:rsidR="000B35D5">
        <w:t>5</w:t>
      </w:r>
      <w: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626"/>
        <w:gridCol w:w="1149"/>
      </w:tblGrid>
      <w:tr w:rsidR="00977B0A" w:rsidTr="0031539B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626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1149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31539B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1111,11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3888,8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587, 30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84</w:t>
            </w:r>
          </w:p>
        </w:tc>
        <w:tc>
          <w:tcPr>
            <w:tcW w:w="1149" w:type="dxa"/>
          </w:tcPr>
          <w:p w:rsidR="00977B0A" w:rsidRDefault="00681711" w:rsidP="000B09C7">
            <w:r>
              <w:t>777.01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98.12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36</w:t>
            </w:r>
          </w:p>
        </w:tc>
        <w:tc>
          <w:tcPr>
            <w:tcW w:w="1149" w:type="dxa"/>
          </w:tcPr>
          <w:p w:rsidR="00977B0A" w:rsidRDefault="00681711" w:rsidP="000B09C7">
            <w:r>
              <w:t>61.20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626" w:type="dxa"/>
          </w:tcPr>
          <w:p w:rsidR="00977B0A" w:rsidRDefault="00977B0A" w:rsidP="000B09C7"/>
        </w:tc>
        <w:tc>
          <w:tcPr>
            <w:tcW w:w="1149" w:type="dxa"/>
          </w:tcPr>
          <w:p w:rsidR="00977B0A" w:rsidRDefault="00681711" w:rsidP="000B09C7">
            <w:r>
              <w:t>7068.06</w:t>
            </w:r>
          </w:p>
        </w:tc>
      </w:tr>
    </w:tbl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 xml:space="preserve">Таблица </w:t>
      </w:r>
      <w:r w:rsidR="000B35D5">
        <w:t>6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4865E8">
            <w:r>
              <w:t>Б</w:t>
            </w:r>
            <w:r w:rsidR="004865E8">
              <w:t>а</w:t>
            </w:r>
            <w:r>
              <w:t>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 xml:space="preserve">По данным бухгалтерии накладные расходы составили </w:t>
      </w:r>
      <w:r w:rsidR="00BA25D1">
        <w:t>5</w:t>
      </w:r>
      <w:r w:rsidR="00F56D59">
        <w:t>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BA25D1" w:rsidRDefault="00F56D59" w:rsidP="000B35D5">
      <w:r>
        <w:t>разработать четыре аналогичных ПП.</w:t>
      </w:r>
    </w:p>
    <w:p w:rsidR="009B6106" w:rsidRDefault="009B6106">
      <w:pPr>
        <w:spacing w:line="259" w:lineRule="auto"/>
      </w:pPr>
      <w:r>
        <w:br w:type="page"/>
      </w:r>
    </w:p>
    <w:p w:rsidR="00254588" w:rsidRDefault="00057AA0" w:rsidP="00057AA0">
      <w:pPr>
        <w:jc w:val="right"/>
      </w:pPr>
      <w:r>
        <w:lastRenderedPageBreak/>
        <w:t>Сметная стоимость разработки ПП</w:t>
      </w:r>
      <w:r>
        <w:tab/>
      </w:r>
      <w:r>
        <w:tab/>
      </w:r>
      <w:r>
        <w:tab/>
      </w:r>
      <w:r>
        <w:tab/>
        <w:t xml:space="preserve">Таблица </w:t>
      </w:r>
      <w:r w:rsidR="000B35D5">
        <w:t>7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1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Материалы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450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2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13959.47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3</w:t>
            </w:r>
          </w:p>
        </w:tc>
        <w:tc>
          <w:tcPr>
            <w:tcW w:w="5833" w:type="dxa"/>
          </w:tcPr>
          <w:p w:rsidR="00A37B80" w:rsidRDefault="00A37B80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7068.06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4</w:t>
            </w:r>
          </w:p>
        </w:tc>
        <w:tc>
          <w:tcPr>
            <w:tcW w:w="5833" w:type="dxa"/>
          </w:tcPr>
          <w:p w:rsidR="00A37B80" w:rsidRDefault="00A37B80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122270,28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5</w:t>
            </w:r>
          </w:p>
        </w:tc>
        <w:tc>
          <w:tcPr>
            <w:tcW w:w="5833" w:type="dxa"/>
          </w:tcPr>
          <w:p w:rsidR="00A37B80" w:rsidRDefault="00A37B80" w:rsidP="00A37B8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36925,62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6</w:t>
            </w:r>
          </w:p>
        </w:tc>
        <w:tc>
          <w:tcPr>
            <w:tcW w:w="5833" w:type="dxa"/>
          </w:tcPr>
          <w:p w:rsidR="00A37B80" w:rsidRDefault="00A37B80" w:rsidP="00A37B80">
            <w:r>
              <w:t>Прочие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73000,00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057AA0">
            <w:r>
              <w:t>7</w:t>
            </w:r>
          </w:p>
        </w:tc>
        <w:tc>
          <w:tcPr>
            <w:tcW w:w="5833" w:type="dxa"/>
          </w:tcPr>
          <w:p w:rsidR="00A37B80" w:rsidRDefault="00A37B80" w:rsidP="00A37B80">
            <w:r>
              <w:t>Итого</w:t>
            </w:r>
          </w:p>
        </w:tc>
        <w:tc>
          <w:tcPr>
            <w:tcW w:w="3396" w:type="dxa"/>
          </w:tcPr>
          <w:p w:rsidR="00A37B80" w:rsidRDefault="003D15D1" w:rsidP="00A37B80">
            <w:pPr>
              <w:jc w:val="center"/>
            </w:pPr>
            <w:r w:rsidRPr="003D15D1">
              <w:t>253673,43</w:t>
            </w:r>
          </w:p>
        </w:tc>
      </w:tr>
    </w:tbl>
    <w:p w:rsidR="00903317" w:rsidRDefault="000B35D5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6D08A4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7C59B8" w:rsidRDefault="007C59B8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 xml:space="preserve">Таблица </w:t>
      </w:r>
      <w:r w:rsidR="000B35D5">
        <w:t>8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0B35D5" w:rsidP="00EE50A5">
            <w:r>
              <w:t>Материалы</w:t>
            </w:r>
          </w:p>
        </w:tc>
        <w:tc>
          <w:tcPr>
            <w:tcW w:w="3396" w:type="dxa"/>
          </w:tcPr>
          <w:p w:rsidR="00CF1A09" w:rsidRDefault="000B35D5" w:rsidP="00EE50A5">
            <w:pPr>
              <w:jc w:val="center"/>
            </w:pPr>
            <w:r>
              <w:t>450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2</w:t>
            </w:r>
          </w:p>
        </w:tc>
        <w:tc>
          <w:tcPr>
            <w:tcW w:w="5833" w:type="dxa"/>
          </w:tcPr>
          <w:p w:rsidR="000B35D5" w:rsidRPr="00A253FC" w:rsidRDefault="000B35D5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13959.47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3</w:t>
            </w:r>
          </w:p>
        </w:tc>
        <w:tc>
          <w:tcPr>
            <w:tcW w:w="5833" w:type="dxa"/>
          </w:tcPr>
          <w:p w:rsidR="000B35D5" w:rsidRDefault="000B35D5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7068.06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4</w:t>
            </w:r>
          </w:p>
        </w:tc>
        <w:tc>
          <w:tcPr>
            <w:tcW w:w="5833" w:type="dxa"/>
          </w:tcPr>
          <w:p w:rsidR="000B35D5" w:rsidRDefault="000B35D5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122270,28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5</w:t>
            </w:r>
          </w:p>
        </w:tc>
        <w:tc>
          <w:tcPr>
            <w:tcW w:w="5833" w:type="dxa"/>
          </w:tcPr>
          <w:p w:rsidR="000B35D5" w:rsidRDefault="000B35D5" w:rsidP="00A37B80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36925,62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6</w:t>
            </w:r>
          </w:p>
        </w:tc>
        <w:tc>
          <w:tcPr>
            <w:tcW w:w="5833" w:type="dxa"/>
          </w:tcPr>
          <w:p w:rsidR="000B35D5" w:rsidRDefault="000B35D5" w:rsidP="00A37B80">
            <w:r>
              <w:t>Прочие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73000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7</w:t>
            </w:r>
          </w:p>
        </w:tc>
        <w:tc>
          <w:tcPr>
            <w:tcW w:w="5833" w:type="dxa"/>
          </w:tcPr>
          <w:p w:rsidR="000B35D5" w:rsidRDefault="000B35D5" w:rsidP="00A37B80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253673,43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8</w:t>
            </w:r>
          </w:p>
        </w:tc>
        <w:tc>
          <w:tcPr>
            <w:tcW w:w="5833" w:type="dxa"/>
          </w:tcPr>
          <w:p w:rsidR="000B35D5" w:rsidRDefault="000B35D5" w:rsidP="00A37B80">
            <w:r>
              <w:t>Плановая прибыль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239261,369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A37B80">
            <w:r>
              <w:t>9</w:t>
            </w:r>
          </w:p>
        </w:tc>
        <w:tc>
          <w:tcPr>
            <w:tcW w:w="5833" w:type="dxa"/>
          </w:tcPr>
          <w:p w:rsidR="000B35D5" w:rsidRDefault="000B35D5" w:rsidP="00A37B80">
            <w:r>
              <w:t>Цена договора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746158,229</w:t>
            </w:r>
          </w:p>
        </w:tc>
      </w:tr>
    </w:tbl>
    <w:p w:rsidR="00E70A9F" w:rsidRPr="000B09C7" w:rsidRDefault="00E70A9F" w:rsidP="00903317"/>
    <w:p w:rsidR="009B6106" w:rsidRDefault="009B6106">
      <w:pPr>
        <w:spacing w:line="259" w:lineRule="auto"/>
        <w:rPr>
          <w:rFonts w:eastAsiaTheme="majorEastAsia"/>
          <w:sz w:val="32"/>
          <w:szCs w:val="32"/>
        </w:rPr>
      </w:pPr>
      <w:bookmarkStart w:id="38" w:name="_Toc72774310"/>
      <w:r>
        <w:br w:type="page"/>
      </w:r>
    </w:p>
    <w:p w:rsidR="00737636" w:rsidRDefault="005F7BC2" w:rsidP="005F7BC2">
      <w:pPr>
        <w:pStyle w:val="1"/>
      </w:pPr>
      <w:r>
        <w:lastRenderedPageBreak/>
        <w:t>ЗАКЛЮЧЕНИЕ</w:t>
      </w:r>
      <w:bookmarkEnd w:id="38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9" w:name="_Toc72774311"/>
      <w:r>
        <w:lastRenderedPageBreak/>
        <w:t>СПИСОК ИСТОЧНИКОВ</w:t>
      </w:r>
      <w:bookmarkEnd w:id="39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40" w:name="_Toc72774312"/>
      <w:r>
        <w:t>ПРИЛОЖЕНИЯ</w:t>
      </w:r>
      <w:bookmarkEnd w:id="40"/>
    </w:p>
    <w:p w:rsidR="000C2ACF" w:rsidRDefault="000C2ACF">
      <w:pPr>
        <w:spacing w:line="259" w:lineRule="auto"/>
      </w:pPr>
      <w:r>
        <w:br w:type="page"/>
      </w:r>
    </w:p>
    <w:p w:rsidR="009010BA" w:rsidRDefault="000C2ACF" w:rsidP="00C73B00">
      <w:pPr>
        <w:pStyle w:val="2"/>
      </w:pPr>
      <w:bookmarkStart w:id="41" w:name="_Toc72774313"/>
      <w:r>
        <w:lastRenderedPageBreak/>
        <w:t>ПРИЛОЖЕНИЕ 1</w:t>
      </w:r>
      <w:bookmarkEnd w:id="41"/>
    </w:p>
    <w:p w:rsidR="000C2ACF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Default="00923C6D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:rsidR="00923C6D" w:rsidRPr="00516B1E" w:rsidRDefault="00923C6D" w:rsidP="00923C6D">
      <w:pPr>
        <w:pStyle w:val="2"/>
        <w:rPr>
          <w:lang w:val="en-US"/>
        </w:rPr>
      </w:pPr>
      <w:bookmarkStart w:id="42" w:name="_Toc72774314"/>
      <w:r>
        <w:lastRenderedPageBreak/>
        <w:t>ПРИЛОЖЕНИЕ</w:t>
      </w:r>
      <w:r w:rsidRPr="00516B1E">
        <w:rPr>
          <w:lang w:val="en-US"/>
        </w:rPr>
        <w:t xml:space="preserve"> 2</w:t>
      </w:r>
      <w:bookmarkEnd w:id="42"/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public class x2_PlayerController : MonoBehaviour{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 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000BC8" w:rsidRDefault="003B0131" w:rsidP="00EA1F05">
      <w:pPr>
        <w:rPr>
          <w:lang w:val="en-US"/>
        </w:rPr>
      </w:pPr>
      <w:r w:rsidRPr="005E0D70">
        <w:rPr>
          <w:i/>
          <w:lang w:val="en-US"/>
        </w:rPr>
        <w:t>}</w:t>
      </w:r>
    </w:p>
    <w:sectPr w:rsidR="00F81F30" w:rsidRPr="00000BC8" w:rsidSect="001069B7">
      <w:footerReference w:type="default" r:id="rId27"/>
      <w:footerReference w:type="first" r:id="rId28"/>
      <w:pgSz w:w="12240" w:h="15840" w:code="1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6603" w:rsidRDefault="00526603" w:rsidP="00BE50F9">
      <w:r>
        <w:separator/>
      </w:r>
    </w:p>
  </w:endnote>
  <w:endnote w:type="continuationSeparator" w:id="0">
    <w:p w:rsidR="00526603" w:rsidRDefault="00526603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EndPr/>
    <w:sdtContent>
      <w:p w:rsidR="00A37B80" w:rsidRDefault="00A37B8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39B6">
          <w:rPr>
            <w:noProof/>
          </w:rPr>
          <w:t>54</w:t>
        </w:r>
        <w:r>
          <w:fldChar w:fldCharType="end"/>
        </w:r>
      </w:p>
    </w:sdtContent>
  </w:sdt>
  <w:p w:rsidR="00A37B80" w:rsidRPr="000A7D03" w:rsidRDefault="00A37B80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7B80" w:rsidRDefault="00A37B80">
    <w:pPr>
      <w:pStyle w:val="a8"/>
      <w:jc w:val="center"/>
    </w:pPr>
  </w:p>
  <w:p w:rsidR="00A37B80" w:rsidRDefault="00A37B80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6603" w:rsidRDefault="00526603" w:rsidP="00BE50F9">
      <w:r>
        <w:separator/>
      </w:r>
    </w:p>
  </w:footnote>
  <w:footnote w:type="continuationSeparator" w:id="0">
    <w:p w:rsidR="00526603" w:rsidRDefault="00526603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0BC8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39B6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B35D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21B08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39B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D15D1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74D71"/>
    <w:rsid w:val="004816B7"/>
    <w:rsid w:val="004827AC"/>
    <w:rsid w:val="004865E8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6603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3803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59B8"/>
    <w:rsid w:val="007C7842"/>
    <w:rsid w:val="007D3502"/>
    <w:rsid w:val="007D5F04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6106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37B80"/>
    <w:rsid w:val="00A40456"/>
    <w:rsid w:val="00A41ACD"/>
    <w:rsid w:val="00A45CDE"/>
    <w:rsid w:val="00A469A3"/>
    <w:rsid w:val="00A55390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5D1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0409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889D20-444D-47A4-818D-D24DAAF37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</TotalTime>
  <Pages>104</Pages>
  <Words>15734</Words>
  <Characters>89689</Characters>
  <Application>Microsoft Office Word</Application>
  <DocSecurity>0</DocSecurity>
  <Lines>747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105213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447</cp:revision>
  <dcterms:created xsi:type="dcterms:W3CDTF">2020-10-02T10:34:00Z</dcterms:created>
  <dcterms:modified xsi:type="dcterms:W3CDTF">2021-05-27T17:10:00Z</dcterms:modified>
  <cp:category>Статьи</cp:category>
</cp:coreProperties>
</file>